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52D2B" w14:textId="04A1EBF1" w:rsidR="00623AFA" w:rsidRDefault="00623AFA" w:rsidP="00623AFA">
      <w:pPr>
        <w:jc w:val="both"/>
      </w:pPr>
      <w:r>
        <w:t>7.</w:t>
      </w:r>
      <w:r w:rsidR="00D505B4">
        <w:t>Read Jeremiah 3:12-13 and the parable of the prodigal son from Luke 15:20-24. What is the heart of God?</w:t>
      </w:r>
    </w:p>
    <w:p w14:paraId="15D2A67C" w14:textId="77777777" w:rsidR="00623AFA" w:rsidRDefault="00623AFA" w:rsidP="00623AFA">
      <w:pPr>
        <w:jc w:val="both"/>
      </w:pPr>
    </w:p>
    <w:p w14:paraId="4D49B10C" w14:textId="6360D376" w:rsidR="00623AFA" w:rsidRDefault="00623AFA" w:rsidP="00623AFA">
      <w:pPr>
        <w:jc w:val="both"/>
      </w:pPr>
    </w:p>
    <w:p w14:paraId="149D39C0" w14:textId="75DEB2F1" w:rsidR="009608FE" w:rsidRDefault="009608FE" w:rsidP="00623AFA">
      <w:pPr>
        <w:jc w:val="both"/>
      </w:pPr>
    </w:p>
    <w:p w14:paraId="7B83B0F9" w14:textId="77777777" w:rsidR="00CF3ADD" w:rsidRDefault="00CF3ADD" w:rsidP="00623AFA">
      <w:pPr>
        <w:jc w:val="both"/>
      </w:pPr>
    </w:p>
    <w:p w14:paraId="2F627F92" w14:textId="70C4CEAA" w:rsidR="009608FE" w:rsidRDefault="009608FE" w:rsidP="00623AFA">
      <w:pPr>
        <w:jc w:val="both"/>
      </w:pPr>
    </w:p>
    <w:p w14:paraId="49394CAA" w14:textId="77777777" w:rsidR="009608FE" w:rsidRDefault="009608FE" w:rsidP="00623AFA">
      <w:pPr>
        <w:jc w:val="both"/>
      </w:pPr>
    </w:p>
    <w:p w14:paraId="1F19F693" w14:textId="096ADB04" w:rsidR="00623AFA" w:rsidRDefault="00623AFA" w:rsidP="00623AFA">
      <w:pPr>
        <w:jc w:val="both"/>
      </w:pPr>
      <w:r>
        <w:t>8.</w:t>
      </w:r>
      <w:r w:rsidR="009608FE">
        <w:t>Additional thoughts, questions and prayer.</w:t>
      </w:r>
      <w:r>
        <w:t xml:space="preserve"> </w:t>
      </w:r>
    </w:p>
    <w:p w14:paraId="42151761" w14:textId="77777777" w:rsidR="00623AFA" w:rsidRDefault="00623AFA" w:rsidP="00623AFA">
      <w:pPr>
        <w:jc w:val="both"/>
      </w:pPr>
    </w:p>
    <w:p w14:paraId="174DD325" w14:textId="5FE9F243" w:rsidR="00D13AA9" w:rsidRPr="00D13AA9" w:rsidRDefault="003438DA" w:rsidP="003438DA">
      <w:pPr>
        <w:jc w:val="center"/>
        <w:rPr>
          <w:b/>
          <w:bCs/>
          <w:sz w:val="40"/>
          <w:szCs w:val="40"/>
        </w:rPr>
      </w:pPr>
      <w:r>
        <w:br w:type="column"/>
      </w:r>
      <w:r w:rsidR="000E45E5">
        <w:rPr>
          <w:b/>
          <w:bCs/>
          <w:sz w:val="44"/>
          <w:szCs w:val="44"/>
        </w:rPr>
        <w:t>Zechariah Study 1</w:t>
      </w:r>
    </w:p>
    <w:p w14:paraId="373889B0" w14:textId="3211AA1C" w:rsidR="00AB4567" w:rsidRPr="00AB4567" w:rsidRDefault="000E45E5" w:rsidP="00AB4567">
      <w:pPr>
        <w:jc w:val="center"/>
        <w:rPr>
          <w:b/>
          <w:bCs/>
          <w:i/>
          <w:iCs/>
          <w:sz w:val="32"/>
          <w:szCs w:val="32"/>
        </w:rPr>
      </w:pPr>
      <w:r>
        <w:rPr>
          <w:b/>
          <w:bCs/>
          <w:i/>
          <w:iCs/>
          <w:sz w:val="32"/>
          <w:szCs w:val="32"/>
        </w:rPr>
        <w:t>Where to start, when starting again?</w:t>
      </w:r>
    </w:p>
    <w:p w14:paraId="71FB2668" w14:textId="1FA35DDC" w:rsidR="00D414EB" w:rsidRPr="00CE268B" w:rsidRDefault="000E45E5" w:rsidP="003438DA">
      <w:pPr>
        <w:jc w:val="both"/>
      </w:pPr>
      <w:r w:rsidRPr="00CE268B">
        <w:t xml:space="preserve">The historical background and setting of </w:t>
      </w:r>
      <w:proofErr w:type="gramStart"/>
      <w:r w:rsidRPr="00CE268B">
        <w:t>Zechariah</w:t>
      </w:r>
      <w:proofErr w:type="gramEnd"/>
      <w:r w:rsidRPr="00CE268B">
        <w:t xml:space="preserve"> are the same as that of his contemporary, Haggai</w:t>
      </w:r>
      <w:r w:rsidRPr="00CE268B">
        <w:t xml:space="preserve">. </w:t>
      </w:r>
      <w:r w:rsidRPr="00CE268B">
        <w:t>In 538 B.C., Cyrus the Persian freed the captives from Israel to resettle their homeland and about 50,000 returned from Babylon. They immediately began to rebuild the temple</w:t>
      </w:r>
      <w:r w:rsidRPr="00CE268B">
        <w:t>,</w:t>
      </w:r>
      <w:r w:rsidRPr="00CE268B">
        <w:t xml:space="preserve"> but opposition from </w:t>
      </w:r>
      <w:r w:rsidRPr="00CE268B">
        <w:t>neighbours</w:t>
      </w:r>
      <w:r w:rsidRPr="00CE268B">
        <w:t>, followed by indifference from within, caused the work to be abandoned</w:t>
      </w:r>
      <w:r w:rsidRPr="00CE268B">
        <w:t xml:space="preserve">. </w:t>
      </w:r>
      <w:r w:rsidRPr="00CE268B">
        <w:t>Sixteen years later</w:t>
      </w:r>
      <w:r w:rsidRPr="00CE268B">
        <w:t xml:space="preserve">, </w:t>
      </w:r>
      <w:r w:rsidRPr="00CE268B">
        <w:t>Zechariah and Haggai were commissioned by the Lord to stir up the people to rebuild the temple. As a result, the temple was completed 4 years later in 516 B.C.</w:t>
      </w:r>
    </w:p>
    <w:p w14:paraId="1F2D5B40" w14:textId="50821035" w:rsidR="00BB5BDC" w:rsidRDefault="00CE268B" w:rsidP="003438DA">
      <w:pPr>
        <w:jc w:val="both"/>
      </w:pPr>
      <w:r w:rsidRPr="00CE268B">
        <w:t>Zechariah</w:t>
      </w:r>
      <w:r w:rsidRPr="00CE268B">
        <w:t xml:space="preserve"> was</w:t>
      </w:r>
      <w:r w:rsidRPr="00CE268B">
        <w:t xml:space="preserve"> calling the people to repentance and reassuring them regarding future blessings. Zechariah sought to encourage the people to build the temple in view of the promise that someday </w:t>
      </w:r>
      <w:r w:rsidR="0041236F">
        <w:t xml:space="preserve">the </w:t>
      </w:r>
      <w:r w:rsidRPr="00CE268B">
        <w:t xml:space="preserve">Messiah would come to inhabit it. The people were not just building for the present, but with the future hope of </w:t>
      </w:r>
      <w:r w:rsidR="0041236F">
        <w:t xml:space="preserve">the </w:t>
      </w:r>
      <w:r w:rsidRPr="00CE268B">
        <w:t xml:space="preserve">Messiah in mind. He encouraged the people, still downtrodden by the Gentile powers, with the reality that the Lord remembers His covenant promises to them and that He would restore and bless them. </w:t>
      </w:r>
      <w:proofErr w:type="gramStart"/>
      <w:r w:rsidRPr="00CE268B">
        <w:t>Thus</w:t>
      </w:r>
      <w:proofErr w:type="gramEnd"/>
      <w:r w:rsidRPr="00CE268B">
        <w:t xml:space="preserve"> the name of the book (which means “The LORD remembers”) contains in seed form the theme of the prophecy.</w:t>
      </w:r>
    </w:p>
    <w:p w14:paraId="3C8CCD06" w14:textId="77777777" w:rsidR="006614AA" w:rsidRDefault="006614AA" w:rsidP="003438DA">
      <w:pPr>
        <w:jc w:val="both"/>
      </w:pPr>
    </w:p>
    <w:p w14:paraId="636BF467" w14:textId="4D302360" w:rsidR="00D414EB" w:rsidRDefault="00CE268B" w:rsidP="003438DA">
      <w:pPr>
        <w:jc w:val="both"/>
      </w:pPr>
      <w:r>
        <w:t>1</w:t>
      </w:r>
      <w:r w:rsidR="00623AFA">
        <w:t>.</w:t>
      </w:r>
      <w:r>
        <w:t>Read Zechariah 1:1-6</w:t>
      </w:r>
      <w:r w:rsidR="0041236F">
        <w:t>.</w:t>
      </w:r>
      <w:r>
        <w:t xml:space="preserve"> </w:t>
      </w:r>
      <w:r w:rsidR="00547F6E">
        <w:t>In</w:t>
      </w:r>
      <w:r>
        <w:t xml:space="preserve"> verse 2</w:t>
      </w:r>
      <w:r w:rsidR="00547F6E">
        <w:t>, Zechariah starts the</w:t>
      </w:r>
      <w:r>
        <w:t xml:space="preserve"> prophecy with “</w:t>
      </w:r>
      <w:r w:rsidRPr="00CE268B">
        <w:t>The Lord was very angry</w:t>
      </w:r>
      <w:r w:rsidR="0041236F">
        <w:t>,</w:t>
      </w:r>
      <w:r>
        <w:t xml:space="preserve">” </w:t>
      </w:r>
      <w:r w:rsidR="00547F6E">
        <w:t>which is quite</w:t>
      </w:r>
      <w:r>
        <w:t xml:space="preserve"> confrontational</w:t>
      </w:r>
      <w:r w:rsidR="0041236F">
        <w:t>;</w:t>
      </w:r>
      <w:r>
        <w:t xml:space="preserve"> what was God angry at?</w:t>
      </w:r>
    </w:p>
    <w:p w14:paraId="278C9E63" w14:textId="58A51401" w:rsidR="006614AA" w:rsidRDefault="006614AA" w:rsidP="003438DA">
      <w:pPr>
        <w:jc w:val="both"/>
      </w:pPr>
    </w:p>
    <w:p w14:paraId="102504DB" w14:textId="77777777" w:rsidR="00CE268B" w:rsidRDefault="00CE268B" w:rsidP="00CE268B">
      <w:pPr>
        <w:jc w:val="both"/>
      </w:pPr>
    </w:p>
    <w:p w14:paraId="5F9435E8" w14:textId="431B682F" w:rsidR="00CE268B" w:rsidRDefault="00CE268B" w:rsidP="00CE268B">
      <w:pPr>
        <w:jc w:val="both"/>
      </w:pPr>
      <w:r>
        <w:t>2</w:t>
      </w:r>
      <w:r>
        <w:t>.</w:t>
      </w:r>
      <w:r w:rsidR="0041236F">
        <w:t xml:space="preserve"> </w:t>
      </w:r>
      <w:r>
        <w:t>A popular thought in Christianity is that “God hates the sin but love</w:t>
      </w:r>
      <w:r w:rsidR="00547F6E">
        <w:t>s</w:t>
      </w:r>
      <w:r>
        <w:t xml:space="preserve"> the sinner</w:t>
      </w:r>
      <w:r w:rsidR="0041236F">
        <w:t>.</w:t>
      </w:r>
      <w:r>
        <w:t>” Is that right? Is there a better way to view God’s anger? (Consider: Nahum 1:2-6</w:t>
      </w:r>
      <w:r w:rsidR="001713BA">
        <w:t>, Romans 1:18, Proverbs 6:16-19)</w:t>
      </w:r>
    </w:p>
    <w:p w14:paraId="116C5724" w14:textId="0457AFF6" w:rsidR="00547F6E" w:rsidRDefault="00547F6E" w:rsidP="00CE268B">
      <w:pPr>
        <w:jc w:val="both"/>
      </w:pPr>
    </w:p>
    <w:p w14:paraId="33062677" w14:textId="0DFE829E" w:rsidR="00547F6E" w:rsidRDefault="00547F6E" w:rsidP="00CE268B">
      <w:pPr>
        <w:jc w:val="both"/>
      </w:pPr>
    </w:p>
    <w:p w14:paraId="3FC3A5EB" w14:textId="77777777" w:rsidR="00547F6E" w:rsidRDefault="00547F6E" w:rsidP="00547F6E">
      <w:pPr>
        <w:jc w:val="both"/>
      </w:pPr>
      <w:r>
        <w:lastRenderedPageBreak/>
        <w:t>3. The only place to start when you are starting again is turning back to God. From the passage in Zechariah (particularly verse 4,6) what does repentance look like?</w:t>
      </w:r>
    </w:p>
    <w:p w14:paraId="77E5A3A3" w14:textId="4FC0EC08" w:rsidR="00547F6E" w:rsidRDefault="00547F6E" w:rsidP="00CE268B">
      <w:pPr>
        <w:jc w:val="both"/>
      </w:pPr>
    </w:p>
    <w:p w14:paraId="372BC992" w14:textId="77777777" w:rsidR="00547F6E" w:rsidRDefault="00547F6E" w:rsidP="00CE268B">
      <w:pPr>
        <w:jc w:val="both"/>
      </w:pPr>
    </w:p>
    <w:p w14:paraId="4FFD549C" w14:textId="25E0B7A3" w:rsidR="006614AA" w:rsidRDefault="006614AA" w:rsidP="003438DA">
      <w:pPr>
        <w:jc w:val="both"/>
      </w:pPr>
    </w:p>
    <w:p w14:paraId="38F1BAA3" w14:textId="2C91D190" w:rsidR="00547F6E" w:rsidRDefault="00547F6E" w:rsidP="003438DA">
      <w:pPr>
        <w:jc w:val="both"/>
      </w:pPr>
    </w:p>
    <w:p w14:paraId="71214CB0" w14:textId="77777777" w:rsidR="00547F6E" w:rsidRDefault="00547F6E" w:rsidP="003438DA">
      <w:pPr>
        <w:jc w:val="both"/>
      </w:pPr>
    </w:p>
    <w:p w14:paraId="10661A0E" w14:textId="2587F1CD" w:rsidR="00F66311" w:rsidRDefault="001713BA" w:rsidP="003438DA">
      <w:pPr>
        <w:jc w:val="both"/>
      </w:pPr>
      <w:r w:rsidRPr="001713BA">
        <w:drawing>
          <wp:inline distT="0" distB="0" distL="0" distR="0" wp14:anchorId="29B284CA" wp14:editId="2D1AA51B">
            <wp:extent cx="4875743" cy="1508760"/>
            <wp:effectExtent l="0" t="0" r="127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87392" cy="1512365"/>
                    </a:xfrm>
                    <a:prstGeom prst="rect">
                      <a:avLst/>
                    </a:prstGeom>
                  </pic:spPr>
                </pic:pic>
              </a:graphicData>
            </a:graphic>
          </wp:inline>
        </w:drawing>
      </w:r>
    </w:p>
    <w:p w14:paraId="6DA40EDE" w14:textId="6B5414AB" w:rsidR="00935A60" w:rsidRPr="00547F6E" w:rsidRDefault="0055080D" w:rsidP="003438DA">
      <w:pPr>
        <w:jc w:val="both"/>
        <w:rPr>
          <w:i/>
          <w:iCs/>
        </w:rPr>
      </w:pPr>
      <w:r w:rsidRPr="00623AFA">
        <w:rPr>
          <w:i/>
          <w:iCs/>
        </w:rPr>
        <w:tab/>
      </w:r>
      <w:r w:rsidRPr="00623AFA">
        <w:rPr>
          <w:i/>
          <w:iCs/>
        </w:rPr>
        <w:tab/>
      </w:r>
    </w:p>
    <w:p w14:paraId="7A6D92D8" w14:textId="42A1608F" w:rsidR="00623AFA" w:rsidRDefault="00623AFA" w:rsidP="003438DA">
      <w:pPr>
        <w:jc w:val="both"/>
      </w:pPr>
      <w:r>
        <w:t>4.</w:t>
      </w:r>
      <w:r w:rsidR="001713BA">
        <w:t xml:space="preserve"> Zechariah</w:t>
      </w:r>
      <w:r w:rsidR="005E6028">
        <w:t>’s</w:t>
      </w:r>
      <w:r w:rsidR="001713BA">
        <w:t xml:space="preserve"> and Jesus</w:t>
      </w:r>
      <w:r w:rsidR="005E6028">
        <w:t>’</w:t>
      </w:r>
      <w:r w:rsidR="001713BA">
        <w:t xml:space="preserve"> ministries are similar</w:t>
      </w:r>
      <w:r w:rsidR="005E6028">
        <w:t>,</w:t>
      </w:r>
      <w:r w:rsidR="001713BA">
        <w:t xml:space="preserve"> as they both start with a call to repentance. Read Matthew 3:1-11</w:t>
      </w:r>
      <w:r w:rsidR="005E6028">
        <w:t xml:space="preserve"> and</w:t>
      </w:r>
      <w:r w:rsidR="001713BA">
        <w:t xml:space="preserve"> list the characteristics of repentance and the characteristics of false religion.</w:t>
      </w:r>
    </w:p>
    <w:p w14:paraId="647AAFBF" w14:textId="7CB80BDB" w:rsidR="00623AFA" w:rsidRDefault="00623AFA" w:rsidP="003438DA">
      <w:pPr>
        <w:jc w:val="both"/>
      </w:pPr>
    </w:p>
    <w:p w14:paraId="3BABCA2B" w14:textId="13A9E41A" w:rsidR="00935A60" w:rsidRDefault="00935A60" w:rsidP="003438DA">
      <w:pPr>
        <w:jc w:val="both"/>
      </w:pPr>
    </w:p>
    <w:p w14:paraId="77A07636" w14:textId="61E3DB5E" w:rsidR="00547F6E" w:rsidRDefault="00547F6E" w:rsidP="003438DA">
      <w:pPr>
        <w:jc w:val="both"/>
      </w:pPr>
    </w:p>
    <w:p w14:paraId="7D6398C2" w14:textId="70E85517" w:rsidR="00547F6E" w:rsidRDefault="00547F6E" w:rsidP="003438DA">
      <w:pPr>
        <w:jc w:val="both"/>
      </w:pPr>
    </w:p>
    <w:p w14:paraId="1C15550F" w14:textId="796CE41B" w:rsidR="00547F6E" w:rsidRDefault="00547F6E" w:rsidP="003438DA">
      <w:pPr>
        <w:jc w:val="both"/>
      </w:pPr>
    </w:p>
    <w:p w14:paraId="6177E0D5" w14:textId="77777777" w:rsidR="00547F6E" w:rsidRDefault="00547F6E" w:rsidP="003438DA">
      <w:pPr>
        <w:jc w:val="both"/>
      </w:pPr>
    </w:p>
    <w:p w14:paraId="3126E679" w14:textId="3C647F75" w:rsidR="00935A60" w:rsidRDefault="00935A60" w:rsidP="003438DA">
      <w:pPr>
        <w:jc w:val="both"/>
      </w:pPr>
    </w:p>
    <w:p w14:paraId="2AD950C7" w14:textId="5515A57E" w:rsidR="00623AFA" w:rsidRPr="00935A60" w:rsidRDefault="00623AFA" w:rsidP="003438DA">
      <w:pPr>
        <w:jc w:val="both"/>
      </w:pPr>
      <w:r>
        <w:t>5.</w:t>
      </w:r>
      <w:r w:rsidR="00935A60">
        <w:t xml:space="preserve"> </w:t>
      </w:r>
      <w:r w:rsidR="001713BA">
        <w:t>In Zechariah 1:6 God reveals that the fathers of Israel were temporal, so were the prophets</w:t>
      </w:r>
      <w:r w:rsidR="00547F6E">
        <w:t>,</w:t>
      </w:r>
      <w:r w:rsidR="001713BA">
        <w:t xml:space="preserve"> but what endured forever is </w:t>
      </w:r>
      <w:r w:rsidR="00547F6E">
        <w:t>H</w:t>
      </w:r>
      <w:r w:rsidR="001713BA">
        <w:t>is word.</w:t>
      </w:r>
      <w:r w:rsidR="00144A9A">
        <w:t xml:space="preserve"> The picture God gives is of being “overtaken” by </w:t>
      </w:r>
      <w:r w:rsidR="005E6028">
        <w:t>H</w:t>
      </w:r>
      <w:r w:rsidR="00144A9A">
        <w:t>is word. How can we</w:t>
      </w:r>
      <w:r w:rsidR="00547F6E">
        <w:t xml:space="preserve"> not be ‘overtaken’ but</w:t>
      </w:r>
      <w:r w:rsidR="00144A9A">
        <w:t xml:space="preserve"> stay in step with God? (Consider Psalm 119:105, Proverbs 4:19, Isaiah 42:16, Luke 1:79</w:t>
      </w:r>
      <w:r w:rsidR="005E6028">
        <w:t>.</w:t>
      </w:r>
      <w:r w:rsidR="00144A9A">
        <w:t>)</w:t>
      </w:r>
    </w:p>
    <w:p w14:paraId="7DC6AC86" w14:textId="50AE182F" w:rsidR="00AB4567" w:rsidRDefault="00AB4567" w:rsidP="003438DA">
      <w:pPr>
        <w:jc w:val="both"/>
      </w:pPr>
    </w:p>
    <w:p w14:paraId="41E298CB" w14:textId="2D0C75CB" w:rsidR="00144A9A" w:rsidRDefault="00144A9A" w:rsidP="003438DA">
      <w:pPr>
        <w:jc w:val="both"/>
      </w:pPr>
    </w:p>
    <w:p w14:paraId="520FC29D" w14:textId="41A9E105" w:rsidR="00144A9A" w:rsidRDefault="00144A9A" w:rsidP="003438DA">
      <w:pPr>
        <w:jc w:val="both"/>
      </w:pPr>
    </w:p>
    <w:p w14:paraId="468F329A" w14:textId="7E951BD4" w:rsidR="00144A9A" w:rsidRDefault="00144A9A" w:rsidP="003438DA">
      <w:pPr>
        <w:jc w:val="both"/>
      </w:pPr>
    </w:p>
    <w:p w14:paraId="395984B5" w14:textId="3A44F4C9" w:rsidR="00144A9A" w:rsidRDefault="00144A9A" w:rsidP="003438DA">
      <w:pPr>
        <w:jc w:val="both"/>
      </w:pPr>
    </w:p>
    <w:p w14:paraId="026FA57B" w14:textId="102C06B9" w:rsidR="00144A9A" w:rsidRDefault="00144A9A" w:rsidP="003438DA">
      <w:pPr>
        <w:jc w:val="both"/>
      </w:pPr>
    </w:p>
    <w:p w14:paraId="29834A38" w14:textId="5BBA4640" w:rsidR="00144A9A" w:rsidRDefault="00144A9A" w:rsidP="00144A9A">
      <w:pPr>
        <w:jc w:val="both"/>
      </w:pPr>
      <w:r>
        <w:t>6.</w:t>
      </w:r>
      <w:r>
        <w:t xml:space="preserve"> Zechariah reveals God as ‘the Lord of Hosts’</w:t>
      </w:r>
      <w:r w:rsidR="00BD4D4E">
        <w:t>,</w:t>
      </w:r>
      <w:r>
        <w:t xml:space="preserve"> ‘</w:t>
      </w:r>
      <w:r w:rsidRPr="00144A9A">
        <w:t>Yahweh-Sabaoth</w:t>
      </w:r>
      <w:r>
        <w:t xml:space="preserve">’ </w:t>
      </w:r>
      <w:r w:rsidR="00BD4D4E">
        <w:t xml:space="preserve">- </w:t>
      </w:r>
      <w:r>
        <w:t>the ruler of angel armies.</w:t>
      </w:r>
      <w:r w:rsidR="00BD4D4E">
        <w:t xml:space="preserve"> God’s control over the ‘Spiritual Realm’ is key in understanding our wrestle against sin. Read Ephesians 6:12. What are some practical ways believers can wrestle against sin? (Consider Ephesians 6:13-18, Zechariah 1:3, James 4:7-9)</w:t>
      </w:r>
      <w:bookmarkStart w:id="0" w:name="_GoBack"/>
      <w:bookmarkEnd w:id="0"/>
    </w:p>
    <w:p w14:paraId="040AB30A" w14:textId="77777777" w:rsidR="00144A9A" w:rsidRDefault="00144A9A" w:rsidP="003438DA">
      <w:pPr>
        <w:jc w:val="both"/>
      </w:pPr>
    </w:p>
    <w:sectPr w:rsidR="00144A9A" w:rsidSect="00DE3F61">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698"/>
    <w:multiLevelType w:val="hybridMultilevel"/>
    <w:tmpl w:val="A76A19F6"/>
    <w:lvl w:ilvl="0" w:tplc="50985498">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005692"/>
    <w:multiLevelType w:val="hybridMultilevel"/>
    <w:tmpl w:val="52109F22"/>
    <w:lvl w:ilvl="0" w:tplc="76FAD5D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C71B8C"/>
    <w:multiLevelType w:val="hybridMultilevel"/>
    <w:tmpl w:val="144AC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86"/>
    <w:rsid w:val="0003116F"/>
    <w:rsid w:val="000E45E5"/>
    <w:rsid w:val="001156DE"/>
    <w:rsid w:val="00144A9A"/>
    <w:rsid w:val="001713BA"/>
    <w:rsid w:val="001870B7"/>
    <w:rsid w:val="00251397"/>
    <w:rsid w:val="00292BFC"/>
    <w:rsid w:val="00325341"/>
    <w:rsid w:val="003438DA"/>
    <w:rsid w:val="0041236F"/>
    <w:rsid w:val="00470E03"/>
    <w:rsid w:val="00490FEF"/>
    <w:rsid w:val="004C7329"/>
    <w:rsid w:val="004F3C7E"/>
    <w:rsid w:val="00520102"/>
    <w:rsid w:val="00547F6E"/>
    <w:rsid w:val="0055080D"/>
    <w:rsid w:val="005C2786"/>
    <w:rsid w:val="005E6028"/>
    <w:rsid w:val="00623AFA"/>
    <w:rsid w:val="006614AA"/>
    <w:rsid w:val="00677547"/>
    <w:rsid w:val="00705ECB"/>
    <w:rsid w:val="00756BF0"/>
    <w:rsid w:val="00860E6A"/>
    <w:rsid w:val="008B7F7B"/>
    <w:rsid w:val="00935A60"/>
    <w:rsid w:val="009608FE"/>
    <w:rsid w:val="009E6F02"/>
    <w:rsid w:val="00A069BD"/>
    <w:rsid w:val="00A67FD0"/>
    <w:rsid w:val="00AB4567"/>
    <w:rsid w:val="00B05413"/>
    <w:rsid w:val="00B708F8"/>
    <w:rsid w:val="00BB5BDC"/>
    <w:rsid w:val="00BC362B"/>
    <w:rsid w:val="00BD4D4E"/>
    <w:rsid w:val="00BE6B49"/>
    <w:rsid w:val="00C5215E"/>
    <w:rsid w:val="00C568A1"/>
    <w:rsid w:val="00CE268B"/>
    <w:rsid w:val="00CE7CCB"/>
    <w:rsid w:val="00CF3ADD"/>
    <w:rsid w:val="00D13AA9"/>
    <w:rsid w:val="00D414EB"/>
    <w:rsid w:val="00D505B4"/>
    <w:rsid w:val="00DE3F61"/>
    <w:rsid w:val="00E210DA"/>
    <w:rsid w:val="00F22AEF"/>
    <w:rsid w:val="00F27A04"/>
    <w:rsid w:val="00F321C9"/>
    <w:rsid w:val="00F66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E384"/>
  <w15:chartTrackingRefBased/>
  <w15:docId w15:val="{552ECDC6-DB09-47CE-BDFE-C3E4EBA3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9208">
      <w:bodyDiv w:val="1"/>
      <w:marLeft w:val="0"/>
      <w:marRight w:val="0"/>
      <w:marTop w:val="0"/>
      <w:marBottom w:val="0"/>
      <w:divBdr>
        <w:top w:val="none" w:sz="0" w:space="0" w:color="auto"/>
        <w:left w:val="none" w:sz="0" w:space="0" w:color="auto"/>
        <w:bottom w:val="none" w:sz="0" w:space="0" w:color="auto"/>
        <w:right w:val="none" w:sz="0" w:space="0" w:color="auto"/>
      </w:divBdr>
    </w:div>
    <w:div w:id="813137301">
      <w:bodyDiv w:val="1"/>
      <w:marLeft w:val="0"/>
      <w:marRight w:val="0"/>
      <w:marTop w:val="0"/>
      <w:marBottom w:val="0"/>
      <w:divBdr>
        <w:top w:val="none" w:sz="0" w:space="0" w:color="auto"/>
        <w:left w:val="none" w:sz="0" w:space="0" w:color="auto"/>
        <w:bottom w:val="none" w:sz="0" w:space="0" w:color="auto"/>
        <w:right w:val="none" w:sz="0" w:space="0" w:color="auto"/>
      </w:divBdr>
    </w:div>
    <w:div w:id="1006402636">
      <w:bodyDiv w:val="1"/>
      <w:marLeft w:val="0"/>
      <w:marRight w:val="0"/>
      <w:marTop w:val="0"/>
      <w:marBottom w:val="0"/>
      <w:divBdr>
        <w:top w:val="none" w:sz="0" w:space="0" w:color="auto"/>
        <w:left w:val="none" w:sz="0" w:space="0" w:color="auto"/>
        <w:bottom w:val="none" w:sz="0" w:space="0" w:color="auto"/>
        <w:right w:val="none" w:sz="0" w:space="0" w:color="auto"/>
      </w:divBdr>
    </w:div>
    <w:div w:id="1252394234">
      <w:bodyDiv w:val="1"/>
      <w:marLeft w:val="0"/>
      <w:marRight w:val="0"/>
      <w:marTop w:val="0"/>
      <w:marBottom w:val="0"/>
      <w:divBdr>
        <w:top w:val="none" w:sz="0" w:space="0" w:color="auto"/>
        <w:left w:val="none" w:sz="0" w:space="0" w:color="auto"/>
        <w:bottom w:val="none" w:sz="0" w:space="0" w:color="auto"/>
        <w:right w:val="none" w:sz="0" w:space="0" w:color="auto"/>
      </w:divBdr>
    </w:div>
    <w:div w:id="2008366236">
      <w:bodyDiv w:val="1"/>
      <w:marLeft w:val="0"/>
      <w:marRight w:val="0"/>
      <w:marTop w:val="0"/>
      <w:marBottom w:val="0"/>
      <w:divBdr>
        <w:top w:val="none" w:sz="0" w:space="0" w:color="auto"/>
        <w:left w:val="none" w:sz="0" w:space="0" w:color="auto"/>
        <w:bottom w:val="none" w:sz="0" w:space="0" w:color="auto"/>
        <w:right w:val="none" w:sz="0" w:space="0" w:color="auto"/>
      </w:divBdr>
    </w:div>
    <w:div w:id="20772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5042-EE3A-A142-843E-E309E9FE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Eggins</dc:creator>
  <cp:keywords/>
  <dc:description/>
  <cp:lastModifiedBy>David Cobb</cp:lastModifiedBy>
  <cp:revision>7</cp:revision>
  <cp:lastPrinted>2020-02-13T19:57:00Z</cp:lastPrinted>
  <dcterms:created xsi:type="dcterms:W3CDTF">2020-03-13T23:52:00Z</dcterms:created>
  <dcterms:modified xsi:type="dcterms:W3CDTF">2020-03-14T01:24:00Z</dcterms:modified>
</cp:coreProperties>
</file>